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EE33AE" w14:textId="77777777" w:rsidR="00F3294B" w:rsidRPr="00F3294B" w:rsidRDefault="00F3294B" w:rsidP="007A5284">
      <w:pPr>
        <w:spacing w:line="276" w:lineRule="auto"/>
        <w:rPr>
          <w:rFonts w:ascii="Myriad Pro" w:hAnsi="Myriad Pro"/>
          <w:lang w:val="en-US"/>
        </w:rPr>
      </w:pPr>
    </w:p>
    <w:p w14:paraId="054150D6" w14:textId="77777777" w:rsidR="00F3294B" w:rsidRPr="00F3294B" w:rsidRDefault="00F3294B" w:rsidP="007A5284">
      <w:pPr>
        <w:spacing w:line="276" w:lineRule="auto"/>
        <w:rPr>
          <w:rFonts w:ascii="Myriad Pro" w:hAnsi="Myriad Pro"/>
          <w:lang w:val="en-US"/>
        </w:rPr>
      </w:pPr>
    </w:p>
    <w:p w14:paraId="35C6E52E" w14:textId="77777777" w:rsidR="00F3294B" w:rsidRPr="00F3294B" w:rsidRDefault="00F3294B" w:rsidP="007A5284">
      <w:pPr>
        <w:spacing w:line="276" w:lineRule="auto"/>
        <w:rPr>
          <w:rFonts w:ascii="Myriad Pro" w:hAnsi="Myriad Pro" w:cstheme="minorHAnsi"/>
          <w:b/>
          <w:bCs/>
          <w:sz w:val="28"/>
          <w:szCs w:val="28"/>
          <w:lang w:val="en-GB"/>
        </w:rPr>
      </w:pPr>
      <w:r w:rsidRPr="00F3294B">
        <w:rPr>
          <w:rFonts w:ascii="Myriad Pro" w:hAnsi="Myriad Pro" w:cstheme="minorHAnsi"/>
          <w:b/>
          <w:bCs/>
          <w:sz w:val="28"/>
          <w:szCs w:val="28"/>
          <w:lang w:val="en-US"/>
        </w:rPr>
        <w:t>Subject:</w:t>
      </w:r>
      <w:r w:rsidRPr="00F3294B">
        <w:rPr>
          <w:rFonts w:ascii="Myriad Pro" w:hAnsi="Myriad Pro" w:cstheme="minorHAnsi"/>
          <w:b/>
          <w:bCs/>
          <w:sz w:val="28"/>
          <w:szCs w:val="28"/>
          <w:lang w:val="en-GB"/>
        </w:rPr>
        <w:t xml:space="preserve">  Launch of new EU campaign on the EU Economic and Investment Plan for the Western Balkans</w:t>
      </w:r>
    </w:p>
    <w:p w14:paraId="2A52DB79" w14:textId="77777777" w:rsidR="00F3294B" w:rsidRPr="00F3294B" w:rsidRDefault="00F3294B" w:rsidP="007A5284">
      <w:pPr>
        <w:spacing w:line="276" w:lineRule="auto"/>
        <w:rPr>
          <w:rFonts w:ascii="Myriad Pro" w:hAnsi="Myriad Pro" w:cstheme="minorHAnsi"/>
          <w:sz w:val="28"/>
          <w:szCs w:val="28"/>
          <w:lang w:val="en-GB"/>
        </w:rPr>
      </w:pPr>
    </w:p>
    <w:p w14:paraId="0C2A24EC" w14:textId="740858CD" w:rsidR="00F3294B" w:rsidRDefault="00F3294B" w:rsidP="007A5284">
      <w:pPr>
        <w:spacing w:line="276" w:lineRule="auto"/>
        <w:rPr>
          <w:rFonts w:ascii="Myriad Pro" w:hAnsi="Myriad Pro" w:cstheme="minorHAnsi"/>
          <w:color w:val="000000" w:themeColor="text1"/>
          <w:sz w:val="28"/>
          <w:szCs w:val="28"/>
          <w:lang w:val="en-GB"/>
        </w:rPr>
      </w:pPr>
    </w:p>
    <w:p w14:paraId="7F43B5FE" w14:textId="77777777" w:rsidR="00BA49A9" w:rsidRPr="007A5284" w:rsidRDefault="00BA49A9" w:rsidP="007A5284">
      <w:pPr>
        <w:spacing w:line="276" w:lineRule="auto"/>
        <w:rPr>
          <w:rFonts w:ascii="Myriad Pro" w:hAnsi="Myriad Pro" w:cstheme="minorHAnsi"/>
          <w:sz w:val="28"/>
          <w:szCs w:val="28"/>
          <w:lang w:val="en-GB"/>
        </w:rPr>
      </w:pPr>
      <w:bookmarkStart w:id="0" w:name="_GoBack"/>
      <w:bookmarkEnd w:id="0"/>
    </w:p>
    <w:p w14:paraId="47D73B9D" w14:textId="6F196E27" w:rsidR="00F3294B" w:rsidRPr="00F3294B" w:rsidRDefault="00F3294B" w:rsidP="007A5284">
      <w:pPr>
        <w:spacing w:line="276" w:lineRule="auto"/>
        <w:rPr>
          <w:rFonts w:ascii="Myriad Pro" w:hAnsi="Myriad Pro" w:cstheme="minorHAnsi"/>
          <w:lang w:val="en-GB"/>
        </w:rPr>
      </w:pPr>
      <w:r w:rsidRPr="00F3294B">
        <w:rPr>
          <w:rFonts w:ascii="Myriad Pro" w:hAnsi="Myriad Pro" w:cstheme="minorHAnsi"/>
          <w:lang w:val="en-GB"/>
        </w:rPr>
        <w:t>“#</w:t>
      </w:r>
      <w:proofErr w:type="spellStart"/>
      <w:r w:rsidRPr="00F3294B">
        <w:rPr>
          <w:rFonts w:ascii="Myriad Pro" w:hAnsi="Myriad Pro" w:cstheme="minorHAnsi"/>
          <w:lang w:val="en-GB"/>
        </w:rPr>
        <w:t>EUandYOU</w:t>
      </w:r>
      <w:proofErr w:type="spellEnd"/>
      <w:r w:rsidRPr="00F3294B">
        <w:rPr>
          <w:rFonts w:ascii="Myriad Pro" w:hAnsi="Myriad Pro" w:cstheme="minorHAnsi"/>
          <w:lang w:val="en-GB"/>
        </w:rPr>
        <w:t xml:space="preserve"> – Together it’s possible” campaign launches across the Western Balkan region. This is the second integrated campaign developed under the European Union’s Regional Communication Programme for the Western Balkans. The campaign will highlight the opportunities and priority projects that will materialise in the region as part of the EU’s Economic and Investment Plan (EIP) for the region. </w:t>
      </w:r>
    </w:p>
    <w:p w14:paraId="2716D39F" w14:textId="77777777" w:rsidR="00F3294B" w:rsidRPr="00F3294B" w:rsidRDefault="00F3294B" w:rsidP="007A5284">
      <w:pPr>
        <w:spacing w:before="240" w:line="276" w:lineRule="auto"/>
        <w:rPr>
          <w:rFonts w:ascii="Myriad Pro" w:hAnsi="Myriad Pro" w:cstheme="minorHAnsi"/>
          <w:lang w:val="en-GB"/>
        </w:rPr>
      </w:pPr>
      <w:r w:rsidRPr="00F3294B">
        <w:rPr>
          <w:rFonts w:ascii="Myriad Pro" w:hAnsi="Myriad Pro" w:cstheme="minorHAnsi"/>
          <w:lang w:val="en-GB"/>
        </w:rPr>
        <w:t xml:space="preserve">The EIP puts forward almost €30 </w:t>
      </w:r>
      <w:proofErr w:type="spellStart"/>
      <w:r w:rsidRPr="00F3294B">
        <w:rPr>
          <w:rFonts w:ascii="Myriad Pro" w:hAnsi="Myriad Pro" w:cstheme="minorHAnsi"/>
          <w:lang w:val="en-GB"/>
        </w:rPr>
        <w:t>billion</w:t>
      </w:r>
      <w:proofErr w:type="spellEnd"/>
      <w:r w:rsidRPr="00F3294B">
        <w:rPr>
          <w:rFonts w:ascii="Myriad Pro" w:hAnsi="Myriad Pro" w:cstheme="minorHAnsi"/>
          <w:lang w:val="en-GB"/>
        </w:rPr>
        <w:t xml:space="preserve"> of funding and investments in the areas of the green and digital transitions, connectivity and growth. This unprecedented support aims to help the region emerge stronger from the pandemic and unlock opportunities for future </w:t>
      </w:r>
      <w:proofErr w:type="gramStart"/>
      <w:r w:rsidRPr="00F3294B">
        <w:rPr>
          <w:rFonts w:ascii="Myriad Pro" w:hAnsi="Myriad Pro" w:cstheme="minorHAnsi"/>
          <w:lang w:val="en-GB"/>
        </w:rPr>
        <w:t>growth, and</w:t>
      </w:r>
      <w:proofErr w:type="gramEnd"/>
      <w:r w:rsidRPr="00F3294B">
        <w:rPr>
          <w:rFonts w:ascii="Myriad Pro" w:hAnsi="Myriad Pro" w:cstheme="minorHAnsi"/>
          <w:lang w:val="en-GB"/>
        </w:rPr>
        <w:t xml:space="preserve"> bring the Western Balkans closer to the EU. It includes significant investments for: </w:t>
      </w:r>
    </w:p>
    <w:p w14:paraId="31C14F95" w14:textId="77777777" w:rsidR="00F3294B" w:rsidRPr="00F3294B" w:rsidRDefault="00F3294B" w:rsidP="007A5284">
      <w:pPr>
        <w:pStyle w:val="ListParagraph"/>
        <w:numPr>
          <w:ilvl w:val="0"/>
          <w:numId w:val="4"/>
        </w:numPr>
        <w:spacing w:before="240" w:line="276" w:lineRule="auto"/>
        <w:rPr>
          <w:rFonts w:ascii="Myriad Pro" w:hAnsi="Myriad Pro" w:cstheme="minorHAnsi"/>
          <w:lang w:val="en-GB"/>
        </w:rPr>
      </w:pPr>
      <w:r w:rsidRPr="00F3294B">
        <w:rPr>
          <w:rFonts w:ascii="Myriad Pro" w:hAnsi="Myriad Pro" w:cstheme="minorHAnsi"/>
          <w:sz w:val="24"/>
          <w:lang w:val="en-GB"/>
        </w:rPr>
        <w:t>addressing environmental and climate challenges</w:t>
      </w:r>
    </w:p>
    <w:p w14:paraId="6016D248" w14:textId="77777777" w:rsidR="00F3294B" w:rsidRPr="00F3294B" w:rsidRDefault="00F3294B" w:rsidP="007A5284">
      <w:pPr>
        <w:pStyle w:val="ListParagraph"/>
        <w:numPr>
          <w:ilvl w:val="0"/>
          <w:numId w:val="4"/>
        </w:numPr>
        <w:spacing w:before="240" w:line="276" w:lineRule="auto"/>
        <w:rPr>
          <w:rFonts w:ascii="Myriad Pro" w:hAnsi="Myriad Pro" w:cstheme="minorHAnsi"/>
          <w:sz w:val="24"/>
          <w:lang w:val="en-GB"/>
        </w:rPr>
      </w:pPr>
      <w:r w:rsidRPr="00F3294B">
        <w:rPr>
          <w:rFonts w:ascii="Myriad Pro" w:hAnsi="Myriad Pro" w:cstheme="minorHAnsi"/>
          <w:sz w:val="24"/>
          <w:lang w:val="en-GB"/>
        </w:rPr>
        <w:t>upgrading digital infrastructure and maximising the growth potential of the digital economy</w:t>
      </w:r>
    </w:p>
    <w:p w14:paraId="668DF51D" w14:textId="77777777" w:rsidR="00F3294B" w:rsidRPr="00F3294B" w:rsidRDefault="00F3294B" w:rsidP="007A5284">
      <w:pPr>
        <w:pStyle w:val="ListParagraph"/>
        <w:numPr>
          <w:ilvl w:val="0"/>
          <w:numId w:val="4"/>
        </w:numPr>
        <w:spacing w:before="240" w:line="276" w:lineRule="auto"/>
        <w:rPr>
          <w:rFonts w:ascii="Myriad Pro" w:hAnsi="Myriad Pro" w:cstheme="minorHAnsi"/>
          <w:lang w:val="en-GB"/>
        </w:rPr>
      </w:pPr>
      <w:r w:rsidRPr="00F3294B">
        <w:rPr>
          <w:rFonts w:ascii="Myriad Pro" w:hAnsi="Myriad Pro" w:cstheme="minorHAnsi"/>
          <w:sz w:val="24"/>
          <w:lang w:val="en-GB"/>
        </w:rPr>
        <w:t>sustainable transport infrastructure to enable better connections in the region and with the EU</w:t>
      </w:r>
    </w:p>
    <w:p w14:paraId="6F013505" w14:textId="77777777" w:rsidR="00F3294B" w:rsidRPr="00F3294B" w:rsidRDefault="00F3294B" w:rsidP="007A5284">
      <w:pPr>
        <w:pStyle w:val="ListParagraph"/>
        <w:numPr>
          <w:ilvl w:val="0"/>
          <w:numId w:val="4"/>
        </w:numPr>
        <w:spacing w:before="240" w:line="276" w:lineRule="auto"/>
        <w:rPr>
          <w:rFonts w:ascii="Myriad Pro" w:hAnsi="Myriad Pro" w:cstheme="minorHAnsi"/>
          <w:lang w:val="en-GB"/>
        </w:rPr>
      </w:pPr>
      <w:r w:rsidRPr="00F3294B">
        <w:rPr>
          <w:rFonts w:ascii="Myriad Pro" w:hAnsi="Myriad Pro" w:cstheme="minorHAnsi"/>
          <w:sz w:val="24"/>
          <w:lang w:val="en-GB"/>
        </w:rPr>
        <w:t xml:space="preserve">clean energy transition and phasing out of coal, and greater use of renewals </w:t>
      </w:r>
    </w:p>
    <w:p w14:paraId="1C5BF8B4" w14:textId="77777777" w:rsidR="00F3294B" w:rsidRPr="00F3294B" w:rsidRDefault="00F3294B" w:rsidP="007A5284">
      <w:pPr>
        <w:spacing w:line="276" w:lineRule="auto"/>
        <w:rPr>
          <w:rFonts w:ascii="Myriad Pro" w:eastAsia="Times New Roman" w:hAnsi="Myriad Pro" w:cstheme="minorHAnsi"/>
          <w:color w:val="1C1C1C"/>
          <w:lang w:val="en-IE" w:eastAsia="en-IE"/>
        </w:rPr>
      </w:pPr>
      <w:r w:rsidRPr="00F3294B">
        <w:rPr>
          <w:rFonts w:ascii="Myriad Pro" w:hAnsi="Myriad Pro" w:cstheme="minorHAnsi"/>
          <w:lang w:val="en-GB"/>
        </w:rPr>
        <w:t>“#</w:t>
      </w:r>
      <w:proofErr w:type="spellStart"/>
      <w:r w:rsidRPr="00F3294B">
        <w:rPr>
          <w:rFonts w:ascii="Myriad Pro" w:hAnsi="Myriad Pro" w:cstheme="minorHAnsi"/>
          <w:lang w:val="en-GB"/>
        </w:rPr>
        <w:t>EUandYOU</w:t>
      </w:r>
      <w:proofErr w:type="spellEnd"/>
      <w:r w:rsidRPr="00F3294B">
        <w:rPr>
          <w:rFonts w:ascii="Myriad Pro" w:hAnsi="Myriad Pro" w:cstheme="minorHAnsi"/>
          <w:lang w:val="en-GB"/>
        </w:rPr>
        <w:t xml:space="preserve"> – Together it’s possible” is the second of three regional awareness campaigns rolled out by the European Commission over three years. It comprises a vibrant multimedia mix, including influencers and activists dedicated to work related to the campaign main themes and animated video clips on each of the four themes. </w:t>
      </w:r>
      <w:r w:rsidRPr="00F3294B">
        <w:rPr>
          <w:rFonts w:ascii="Myriad Pro" w:eastAsia="Times New Roman" w:hAnsi="Myriad Pro" w:cstheme="minorHAnsi"/>
          <w:color w:val="1C1C1C"/>
          <w:lang w:val="en-IE" w:eastAsia="en-IE"/>
        </w:rPr>
        <w:t>TV, radio, outdoor advertising, web and social activity started on 15 November and will run for one month.</w:t>
      </w:r>
    </w:p>
    <w:p w14:paraId="6459D3F3" w14:textId="77777777" w:rsidR="00F3294B" w:rsidRPr="00F3294B" w:rsidRDefault="00F3294B" w:rsidP="007A5284">
      <w:pPr>
        <w:spacing w:before="240" w:line="276" w:lineRule="auto"/>
        <w:rPr>
          <w:rFonts w:ascii="Myriad Pro" w:hAnsi="Myriad Pro"/>
          <w:lang w:val="en-GB"/>
        </w:rPr>
      </w:pPr>
    </w:p>
    <w:p w14:paraId="120520F0" w14:textId="6EB1BA97" w:rsidR="00F3294B" w:rsidRPr="00F3294B" w:rsidRDefault="00F3294B" w:rsidP="007A5284">
      <w:pPr>
        <w:spacing w:before="240" w:line="276" w:lineRule="auto"/>
        <w:rPr>
          <w:rFonts w:ascii="Myriad Pro" w:hAnsi="Myriad Pro"/>
          <w:b/>
          <w:bCs/>
          <w:lang w:val="en-GB"/>
        </w:rPr>
      </w:pPr>
      <w:r w:rsidRPr="00F3294B">
        <w:rPr>
          <w:rFonts w:ascii="Myriad Pro" w:hAnsi="Myriad Pro"/>
          <w:b/>
          <w:bCs/>
          <w:lang w:val="en-GB"/>
        </w:rPr>
        <w:lastRenderedPageBreak/>
        <w:t>More information:</w:t>
      </w:r>
    </w:p>
    <w:p w14:paraId="41579005" w14:textId="0BDD2D62" w:rsidR="00F3294B" w:rsidRPr="00F3294B" w:rsidRDefault="00F3294B" w:rsidP="007A5284">
      <w:pPr>
        <w:spacing w:line="276" w:lineRule="auto"/>
        <w:ind w:left="360"/>
        <w:rPr>
          <w:rFonts w:ascii="Myriad Pro" w:hAnsi="Myriad Pro" w:cstheme="minorHAnsi"/>
          <w:color w:val="000000" w:themeColor="text1"/>
          <w:lang w:val="en-GB"/>
        </w:rPr>
      </w:pPr>
      <w:r w:rsidRPr="00F3294B">
        <w:rPr>
          <w:rFonts w:ascii="Myriad Pro" w:hAnsi="Myriad Pro" w:cstheme="minorHAnsi"/>
          <w:color w:val="000000" w:themeColor="text1"/>
          <w:lang w:val="en-GB"/>
        </w:rPr>
        <w:t xml:space="preserve">WeBalkans.eu  </w:t>
      </w:r>
      <w:r w:rsidRPr="00F3294B">
        <w:rPr>
          <w:rFonts w:ascii="Myriad Pro" w:hAnsi="Myriad Pro" w:cstheme="minorHAnsi"/>
          <w:color w:val="000000" w:themeColor="text1"/>
          <w:lang w:val="en-GB"/>
        </w:rPr>
        <w:br/>
      </w:r>
      <w:hyperlink r:id="rId8" w:history="1">
        <w:r w:rsidRPr="00F3294B">
          <w:rPr>
            <w:rStyle w:val="Hyperlink"/>
            <w:rFonts w:ascii="Myriad Pro" w:hAnsi="Myriad Pro" w:cstheme="minorHAnsi"/>
            <w:lang w:val="en-GB"/>
          </w:rPr>
          <w:t>www.webalkans.eu</w:t>
        </w:r>
      </w:hyperlink>
    </w:p>
    <w:p w14:paraId="573CE097" w14:textId="164FCA82" w:rsidR="00F3294B" w:rsidRPr="00F3294B" w:rsidRDefault="00F3294B" w:rsidP="007A5284">
      <w:pPr>
        <w:spacing w:line="276" w:lineRule="auto"/>
        <w:ind w:left="360"/>
        <w:rPr>
          <w:rStyle w:val="Hyperlink"/>
          <w:rFonts w:ascii="Myriad Pro" w:hAnsi="Myriad Pro" w:cstheme="minorHAnsi"/>
          <w:lang w:val="en-GB"/>
        </w:rPr>
      </w:pPr>
      <w:r w:rsidRPr="00F3294B">
        <w:rPr>
          <w:rFonts w:ascii="Myriad Pro" w:hAnsi="Myriad Pro" w:cstheme="minorHAnsi"/>
          <w:color w:val="000000" w:themeColor="text1"/>
          <w:lang w:val="en-GB"/>
        </w:rPr>
        <w:t xml:space="preserve">Campaign webpage </w:t>
      </w:r>
      <w:hyperlink r:id="rId9" w:history="1">
        <w:r w:rsidRPr="00F3294B">
          <w:rPr>
            <w:rStyle w:val="Hyperlink"/>
            <w:rFonts w:ascii="Myriad Pro" w:hAnsi="Myriad Pro" w:cstheme="minorHAnsi"/>
            <w:lang w:val="en-GB"/>
          </w:rPr>
          <w:br/>
          <w:t>www.webalkans.eu/en/together-it-s-possible</w:t>
        </w:r>
      </w:hyperlink>
    </w:p>
    <w:p w14:paraId="0E1895CD" w14:textId="77777777" w:rsidR="00F3294B" w:rsidRPr="00F3294B" w:rsidRDefault="00F3294B" w:rsidP="007A5284">
      <w:pPr>
        <w:spacing w:line="276" w:lineRule="auto"/>
        <w:ind w:left="360"/>
        <w:rPr>
          <w:rFonts w:ascii="Myriad Pro" w:hAnsi="Myriad Pro" w:cstheme="minorHAnsi"/>
          <w:color w:val="000000" w:themeColor="text1"/>
          <w:lang w:val="en-GB"/>
        </w:rPr>
      </w:pPr>
    </w:p>
    <w:p w14:paraId="5580D35A" w14:textId="3350244C" w:rsidR="00F3294B" w:rsidRPr="00F3294B" w:rsidRDefault="00F3294B" w:rsidP="007A5284">
      <w:pPr>
        <w:pStyle w:val="ListParagraph"/>
        <w:spacing w:after="0" w:line="276" w:lineRule="auto"/>
        <w:rPr>
          <w:rFonts w:ascii="Myriad Pro" w:hAnsi="Myriad Pro" w:cstheme="minorHAnsi"/>
          <w:color w:val="000000" w:themeColor="text1"/>
          <w:sz w:val="24"/>
          <w:szCs w:val="24"/>
        </w:rPr>
      </w:pPr>
      <w:r w:rsidRPr="00F3294B">
        <w:rPr>
          <w:rFonts w:ascii="Myriad Pro" w:hAnsi="Myriad Pro" w:cstheme="minorHAnsi"/>
          <w:color w:val="000000" w:themeColor="text1"/>
          <w:sz w:val="24"/>
          <w:szCs w:val="24"/>
        </w:rPr>
        <w:t>GREEN</w:t>
      </w:r>
      <w:r w:rsidRPr="00F3294B">
        <w:rPr>
          <w:rFonts w:ascii="Myriad Pro" w:hAnsi="Myriad Pro" w:cstheme="minorHAnsi"/>
          <w:color w:val="000000" w:themeColor="text1"/>
          <w:sz w:val="24"/>
          <w:szCs w:val="24"/>
        </w:rPr>
        <w:br/>
      </w:r>
      <w:hyperlink r:id="rId10" w:history="1">
        <w:r w:rsidRPr="00F3294B">
          <w:rPr>
            <w:rStyle w:val="Hyperlink"/>
            <w:rFonts w:ascii="Myriad Pro" w:hAnsi="Myriad Pro" w:cstheme="minorHAnsi"/>
            <w:sz w:val="24"/>
            <w:szCs w:val="24"/>
            <w:lang w:val="en-GB"/>
          </w:rPr>
          <w:t>webalkans.eu/</w:t>
        </w:r>
        <w:proofErr w:type="spellStart"/>
        <w:r w:rsidRPr="00F3294B">
          <w:rPr>
            <w:rStyle w:val="Hyperlink"/>
            <w:rFonts w:ascii="Myriad Pro" w:hAnsi="Myriad Pro" w:cstheme="minorHAnsi"/>
            <w:sz w:val="24"/>
            <w:szCs w:val="24"/>
            <w:lang w:val="en-GB"/>
          </w:rPr>
          <w:t>en</w:t>
        </w:r>
        <w:proofErr w:type="spellEnd"/>
        <w:r w:rsidRPr="00F3294B">
          <w:rPr>
            <w:rStyle w:val="Hyperlink"/>
            <w:rFonts w:ascii="Myriad Pro" w:hAnsi="Myriad Pro" w:cstheme="minorHAnsi"/>
            <w:sz w:val="24"/>
            <w:szCs w:val="24"/>
            <w:lang w:val="en-GB"/>
          </w:rPr>
          <w:t>/together-it-s-possible/green/</w:t>
        </w:r>
      </w:hyperlink>
    </w:p>
    <w:p w14:paraId="6907E38E" w14:textId="1AD20EBB" w:rsidR="00F3294B" w:rsidRPr="00F3294B" w:rsidRDefault="00F3294B" w:rsidP="007A5284">
      <w:pPr>
        <w:pStyle w:val="ListParagraph"/>
        <w:spacing w:after="0" w:line="276" w:lineRule="auto"/>
        <w:rPr>
          <w:rFonts w:ascii="Myriad Pro" w:hAnsi="Myriad Pro" w:cstheme="minorHAnsi"/>
          <w:color w:val="000000" w:themeColor="text1"/>
          <w:sz w:val="24"/>
          <w:szCs w:val="24"/>
          <w:lang w:val="en-US"/>
        </w:rPr>
      </w:pPr>
      <w:r w:rsidRPr="00F3294B">
        <w:rPr>
          <w:rFonts w:ascii="Myriad Pro" w:hAnsi="Myriad Pro" w:cstheme="minorHAnsi"/>
          <w:color w:val="000000" w:themeColor="text1"/>
          <w:sz w:val="24"/>
          <w:szCs w:val="24"/>
        </w:rPr>
        <w:t xml:space="preserve">DIGITAL </w:t>
      </w:r>
      <w:r w:rsidRPr="00F3294B">
        <w:rPr>
          <w:rFonts w:ascii="Myriad Pro" w:hAnsi="Myriad Pro" w:cstheme="minorHAnsi"/>
          <w:color w:val="000000" w:themeColor="text1"/>
          <w:sz w:val="24"/>
          <w:szCs w:val="24"/>
        </w:rPr>
        <w:br/>
      </w:r>
      <w:hyperlink r:id="rId11" w:history="1">
        <w:r w:rsidRPr="00F3294B">
          <w:rPr>
            <w:rStyle w:val="Hyperlink"/>
            <w:rFonts w:ascii="Myriad Pro" w:hAnsi="Myriad Pro" w:cstheme="minorHAnsi"/>
            <w:sz w:val="24"/>
            <w:szCs w:val="24"/>
            <w:lang w:val="en-US"/>
          </w:rPr>
          <w:t>webalkans.eu/</w:t>
        </w:r>
        <w:proofErr w:type="spellStart"/>
        <w:r w:rsidRPr="00F3294B">
          <w:rPr>
            <w:rStyle w:val="Hyperlink"/>
            <w:rFonts w:ascii="Myriad Pro" w:hAnsi="Myriad Pro" w:cstheme="minorHAnsi"/>
            <w:sz w:val="24"/>
            <w:szCs w:val="24"/>
            <w:lang w:val="en-US"/>
          </w:rPr>
          <w:t>en</w:t>
        </w:r>
        <w:proofErr w:type="spellEnd"/>
        <w:r w:rsidRPr="00F3294B">
          <w:rPr>
            <w:rStyle w:val="Hyperlink"/>
            <w:rFonts w:ascii="Myriad Pro" w:hAnsi="Myriad Pro" w:cstheme="minorHAnsi"/>
            <w:sz w:val="24"/>
            <w:szCs w:val="24"/>
            <w:lang w:val="en-US"/>
          </w:rPr>
          <w:t>/together-it-s-possible/digital/</w:t>
        </w:r>
      </w:hyperlink>
    </w:p>
    <w:p w14:paraId="1C3205DC" w14:textId="530B0692" w:rsidR="00F3294B" w:rsidRPr="00F3294B" w:rsidRDefault="00F3294B" w:rsidP="007A5284">
      <w:pPr>
        <w:pStyle w:val="ListParagraph"/>
        <w:spacing w:after="0" w:line="276" w:lineRule="auto"/>
        <w:rPr>
          <w:rFonts w:ascii="Myriad Pro" w:hAnsi="Myriad Pro" w:cstheme="minorHAnsi"/>
          <w:color w:val="000000" w:themeColor="text1"/>
          <w:sz w:val="24"/>
          <w:szCs w:val="24"/>
          <w:lang w:val="en-US"/>
        </w:rPr>
      </w:pPr>
      <w:r w:rsidRPr="00F3294B">
        <w:rPr>
          <w:rFonts w:ascii="Myriad Pro" w:hAnsi="Myriad Pro" w:cstheme="minorHAnsi"/>
          <w:color w:val="000000" w:themeColor="text1"/>
          <w:lang w:val="en-US"/>
        </w:rPr>
        <w:t>CONNECTIVITY</w:t>
      </w:r>
    </w:p>
    <w:p w14:paraId="21AE07EE" w14:textId="078BEBA9" w:rsidR="00F3294B" w:rsidRPr="00F3294B" w:rsidRDefault="00DC3B4F" w:rsidP="007A5284">
      <w:pPr>
        <w:spacing w:line="276" w:lineRule="auto"/>
        <w:ind w:left="360" w:firstLine="348"/>
        <w:rPr>
          <w:rFonts w:ascii="Myriad Pro" w:hAnsi="Myriad Pro" w:cstheme="minorHAnsi"/>
          <w:color w:val="000000" w:themeColor="text1"/>
          <w:lang w:val="en-US"/>
        </w:rPr>
      </w:pPr>
      <w:hyperlink r:id="rId12" w:history="1">
        <w:r w:rsidR="00F3294B" w:rsidRPr="00F3294B">
          <w:rPr>
            <w:rStyle w:val="Hyperlink"/>
            <w:rFonts w:ascii="Myriad Pro" w:hAnsi="Myriad Pro" w:cstheme="minorHAnsi"/>
            <w:lang w:val="en-US"/>
          </w:rPr>
          <w:t>webalkans.eu/</w:t>
        </w:r>
        <w:proofErr w:type="spellStart"/>
        <w:r w:rsidR="00F3294B" w:rsidRPr="00F3294B">
          <w:rPr>
            <w:rStyle w:val="Hyperlink"/>
            <w:rFonts w:ascii="Myriad Pro" w:hAnsi="Myriad Pro" w:cstheme="minorHAnsi"/>
            <w:lang w:val="en-US"/>
          </w:rPr>
          <w:t>en</w:t>
        </w:r>
        <w:proofErr w:type="spellEnd"/>
        <w:r w:rsidR="00F3294B" w:rsidRPr="00F3294B">
          <w:rPr>
            <w:rStyle w:val="Hyperlink"/>
            <w:rFonts w:ascii="Myriad Pro" w:hAnsi="Myriad Pro" w:cstheme="minorHAnsi"/>
            <w:lang w:val="en-US"/>
          </w:rPr>
          <w:t>/together-it-s-possible/connectivity/</w:t>
        </w:r>
      </w:hyperlink>
    </w:p>
    <w:p w14:paraId="0FA18B7F" w14:textId="03CE7012" w:rsidR="00F3294B" w:rsidRPr="00F3294B" w:rsidRDefault="00F3294B" w:rsidP="007A5284">
      <w:pPr>
        <w:spacing w:line="276" w:lineRule="auto"/>
        <w:ind w:left="360" w:firstLine="348"/>
        <w:rPr>
          <w:rFonts w:ascii="Myriad Pro" w:hAnsi="Myriad Pro" w:cstheme="minorHAnsi"/>
          <w:color w:val="000000" w:themeColor="text1"/>
          <w:lang w:val="en-US"/>
        </w:rPr>
      </w:pPr>
      <w:r w:rsidRPr="00F3294B">
        <w:rPr>
          <w:rFonts w:ascii="Myriad Pro" w:hAnsi="Myriad Pro" w:cstheme="minorHAnsi"/>
          <w:color w:val="000000" w:themeColor="text1"/>
          <w:lang w:val="en-IE"/>
        </w:rPr>
        <w:t xml:space="preserve">GROWTH </w:t>
      </w:r>
    </w:p>
    <w:p w14:paraId="437151D7" w14:textId="1DDC7010" w:rsidR="00F3294B" w:rsidRPr="00F3294B" w:rsidRDefault="00DC3B4F" w:rsidP="007A5284">
      <w:pPr>
        <w:spacing w:line="276" w:lineRule="auto"/>
        <w:ind w:firstLine="708"/>
        <w:rPr>
          <w:rFonts w:ascii="Myriad Pro" w:hAnsi="Myriad Pro"/>
          <w:lang w:val="en-US"/>
        </w:rPr>
      </w:pPr>
      <w:hyperlink r:id="rId13" w:history="1">
        <w:r w:rsidR="00F3294B" w:rsidRPr="00F3294B">
          <w:rPr>
            <w:rStyle w:val="Hyperlink"/>
            <w:rFonts w:ascii="Myriad Pro" w:hAnsi="Myriad Pro" w:cstheme="minorHAnsi"/>
            <w:lang w:val="fr-BE"/>
          </w:rPr>
          <w:t>webalkans.eu/en/</w:t>
        </w:r>
        <w:proofErr w:type="spellStart"/>
        <w:r w:rsidR="00F3294B" w:rsidRPr="00F3294B">
          <w:rPr>
            <w:rStyle w:val="Hyperlink"/>
            <w:rFonts w:ascii="Myriad Pro" w:hAnsi="Myriad Pro" w:cstheme="minorHAnsi"/>
            <w:lang w:val="fr-BE"/>
          </w:rPr>
          <w:t>together</w:t>
        </w:r>
        <w:proofErr w:type="spellEnd"/>
        <w:r w:rsidR="00F3294B" w:rsidRPr="00F3294B">
          <w:rPr>
            <w:rStyle w:val="Hyperlink"/>
            <w:rFonts w:ascii="Myriad Pro" w:hAnsi="Myriad Pro" w:cstheme="minorHAnsi"/>
            <w:lang w:val="fr-BE"/>
          </w:rPr>
          <w:t>-</w:t>
        </w:r>
        <w:proofErr w:type="spellStart"/>
        <w:r w:rsidR="00F3294B" w:rsidRPr="00F3294B">
          <w:rPr>
            <w:rStyle w:val="Hyperlink"/>
            <w:rFonts w:ascii="Myriad Pro" w:hAnsi="Myriad Pro" w:cstheme="minorHAnsi"/>
            <w:lang w:val="fr-BE"/>
          </w:rPr>
          <w:t>it</w:t>
        </w:r>
        <w:proofErr w:type="spellEnd"/>
        <w:r w:rsidR="00F3294B" w:rsidRPr="00F3294B">
          <w:rPr>
            <w:rStyle w:val="Hyperlink"/>
            <w:rFonts w:ascii="Myriad Pro" w:hAnsi="Myriad Pro" w:cstheme="minorHAnsi"/>
            <w:lang w:val="fr-BE"/>
          </w:rPr>
          <w:t>-s-possible/</w:t>
        </w:r>
        <w:proofErr w:type="spellStart"/>
        <w:r w:rsidR="00F3294B" w:rsidRPr="00F3294B">
          <w:rPr>
            <w:rStyle w:val="Hyperlink"/>
            <w:rFonts w:ascii="Myriad Pro" w:hAnsi="Myriad Pro" w:cstheme="minorHAnsi"/>
            <w:lang w:val="fr-BE"/>
          </w:rPr>
          <w:t>growth</w:t>
        </w:r>
        <w:proofErr w:type="spellEnd"/>
        <w:r w:rsidR="00F3294B" w:rsidRPr="00F3294B">
          <w:rPr>
            <w:rStyle w:val="Hyperlink"/>
            <w:rFonts w:ascii="Myriad Pro" w:hAnsi="Myriad Pro" w:cstheme="minorHAnsi"/>
            <w:lang w:val="fr-BE"/>
          </w:rPr>
          <w:t>/</w:t>
        </w:r>
      </w:hyperlink>
    </w:p>
    <w:p w14:paraId="6D5D829D" w14:textId="77777777" w:rsidR="00F3294B" w:rsidRPr="00F3294B" w:rsidRDefault="00F3294B" w:rsidP="007A5284">
      <w:pPr>
        <w:pStyle w:val="ListParagraph"/>
        <w:spacing w:after="0" w:line="276" w:lineRule="auto"/>
        <w:rPr>
          <w:rFonts w:ascii="Myriad Pro" w:hAnsi="Myriad Pro" w:cstheme="minorHAnsi"/>
          <w:sz w:val="24"/>
          <w:szCs w:val="24"/>
        </w:rPr>
      </w:pPr>
      <w:r w:rsidRPr="00F3294B">
        <w:rPr>
          <w:rFonts w:ascii="Myriad Pro" w:hAnsi="Myriad Pro" w:cstheme="minorHAnsi"/>
          <w:color w:val="000000" w:themeColor="text1"/>
          <w:sz w:val="24"/>
          <w:szCs w:val="24"/>
        </w:rPr>
        <w:br/>
      </w:r>
    </w:p>
    <w:p w14:paraId="3768B540" w14:textId="77777777" w:rsidR="00F3294B" w:rsidRPr="00F3294B" w:rsidRDefault="00F3294B" w:rsidP="007A5284">
      <w:pPr>
        <w:spacing w:line="276" w:lineRule="auto"/>
        <w:jc w:val="both"/>
        <w:rPr>
          <w:rFonts w:ascii="Myriad Pro" w:hAnsi="Myriad Pro" w:cstheme="minorHAnsi"/>
          <w:b/>
          <w:bCs/>
          <w:shd w:val="clear" w:color="auto" w:fill="FFFFFF"/>
          <w:lang w:val="en-IE"/>
        </w:rPr>
      </w:pPr>
      <w:r w:rsidRPr="00F3294B">
        <w:rPr>
          <w:rFonts w:ascii="Myriad Pro" w:hAnsi="Myriad Pro" w:cstheme="minorHAnsi"/>
          <w:b/>
          <w:bCs/>
          <w:shd w:val="clear" w:color="auto" w:fill="FFFFFF"/>
          <w:lang w:val="en-IE"/>
        </w:rPr>
        <w:t>Contact</w:t>
      </w:r>
    </w:p>
    <w:p w14:paraId="46FE2799" w14:textId="77777777" w:rsidR="00F3294B" w:rsidRPr="00F3294B" w:rsidRDefault="00F3294B" w:rsidP="007A5284">
      <w:pPr>
        <w:spacing w:line="276" w:lineRule="auto"/>
        <w:jc w:val="both"/>
        <w:rPr>
          <w:rStyle w:val="Hyperlink"/>
          <w:rFonts w:ascii="Myriad Pro" w:hAnsi="Myriad Pro" w:cstheme="minorHAnsi"/>
          <w:shd w:val="clear" w:color="auto" w:fill="FFFFFF"/>
          <w:lang w:val="en-IE"/>
        </w:rPr>
      </w:pPr>
      <w:r w:rsidRPr="00F3294B">
        <w:rPr>
          <w:rFonts w:ascii="Myriad Pro" w:hAnsi="Myriad Pro" w:cstheme="minorHAnsi"/>
          <w:shd w:val="clear" w:color="auto" w:fill="FFFFFF"/>
          <w:lang w:val="en-IE"/>
        </w:rPr>
        <w:t xml:space="preserve">For all press-related enquiries, please contact the </w:t>
      </w:r>
      <w:proofErr w:type="spellStart"/>
      <w:r w:rsidRPr="00F3294B">
        <w:rPr>
          <w:rFonts w:ascii="Myriad Pro" w:hAnsi="Myriad Pro" w:cstheme="minorHAnsi"/>
          <w:shd w:val="clear" w:color="auto" w:fill="FFFFFF"/>
          <w:lang w:val="en-IE"/>
        </w:rPr>
        <w:t>WeBalkans</w:t>
      </w:r>
      <w:proofErr w:type="spellEnd"/>
      <w:r w:rsidRPr="00F3294B">
        <w:rPr>
          <w:rFonts w:ascii="Myriad Pro" w:hAnsi="Myriad Pro" w:cstheme="minorHAnsi"/>
          <w:shd w:val="clear" w:color="auto" w:fill="FFFFFF"/>
          <w:lang w:val="en-IE"/>
        </w:rPr>
        <w:t xml:space="preserve"> project team Press Office:  </w:t>
      </w:r>
      <w:hyperlink r:id="rId14" w:history="1">
        <w:r w:rsidRPr="00F3294B">
          <w:rPr>
            <w:rStyle w:val="Hyperlink"/>
            <w:rFonts w:ascii="Myriad Pro" w:hAnsi="Myriad Pro" w:cstheme="minorHAnsi"/>
            <w:shd w:val="clear" w:color="auto" w:fill="FFFFFF"/>
            <w:lang w:val="en-IE"/>
          </w:rPr>
          <w:t>g.cellini@blumm.pomilio.com</w:t>
        </w:r>
      </w:hyperlink>
      <w:r w:rsidRPr="00F3294B">
        <w:rPr>
          <w:rStyle w:val="Hyperlink"/>
          <w:rFonts w:ascii="Myriad Pro" w:hAnsi="Myriad Pro" w:cstheme="minorHAnsi"/>
          <w:shd w:val="clear" w:color="auto" w:fill="FFFFFF"/>
          <w:lang w:val="en-IE"/>
        </w:rPr>
        <w:t xml:space="preserve"> </w:t>
      </w:r>
    </w:p>
    <w:p w14:paraId="1F420023" w14:textId="77777777" w:rsidR="00F3294B" w:rsidRPr="00F3294B" w:rsidRDefault="00DC3B4F" w:rsidP="007A5284">
      <w:pPr>
        <w:spacing w:line="276" w:lineRule="auto"/>
        <w:jc w:val="both"/>
        <w:rPr>
          <w:rStyle w:val="Hyperlink"/>
          <w:rFonts w:ascii="Myriad Pro" w:hAnsi="Myriad Pro" w:cstheme="minorHAnsi"/>
          <w:lang w:val="en-IE"/>
        </w:rPr>
      </w:pPr>
      <w:hyperlink r:id="rId15" w:history="1">
        <w:r w:rsidR="00F3294B" w:rsidRPr="00F3294B">
          <w:rPr>
            <w:rStyle w:val="Hyperlink"/>
            <w:rFonts w:ascii="Myriad Pro" w:hAnsi="Myriad Pro" w:cstheme="minorHAnsi"/>
            <w:lang w:val="en-IE"/>
          </w:rPr>
          <w:t>ufficiostampa@pomilio.com</w:t>
        </w:r>
      </w:hyperlink>
    </w:p>
    <w:p w14:paraId="420BF33D" w14:textId="77777777" w:rsidR="00F3294B" w:rsidRPr="00F3294B" w:rsidRDefault="00F3294B" w:rsidP="007A5284">
      <w:pPr>
        <w:spacing w:line="276" w:lineRule="auto"/>
        <w:jc w:val="both"/>
        <w:rPr>
          <w:rFonts w:ascii="Myriad Pro" w:hAnsi="Myriad Pro" w:cstheme="minorHAnsi"/>
          <w:color w:val="0000FF"/>
          <w:u w:val="single"/>
          <w:shd w:val="clear" w:color="auto" w:fill="FFFFFF"/>
          <w:lang w:val="en-IE"/>
        </w:rPr>
      </w:pPr>
      <w:r w:rsidRPr="00F3294B">
        <w:rPr>
          <w:rStyle w:val="Hyperlink"/>
          <w:rFonts w:ascii="Myriad Pro" w:hAnsi="Myriad Pro" w:cstheme="minorHAnsi"/>
          <w:lang w:val="en-IE"/>
        </w:rPr>
        <w:t>press@webalkans.eu</w:t>
      </w:r>
    </w:p>
    <w:p w14:paraId="5F7F51A9" w14:textId="77777777" w:rsidR="00F3294B" w:rsidRPr="00F3294B" w:rsidRDefault="00F3294B" w:rsidP="007A5284">
      <w:pPr>
        <w:spacing w:line="276" w:lineRule="auto"/>
        <w:jc w:val="both"/>
        <w:rPr>
          <w:rFonts w:ascii="Myriad Pro" w:hAnsi="Myriad Pro" w:cstheme="minorHAnsi"/>
          <w:color w:val="000000" w:themeColor="text1"/>
          <w:u w:val="single"/>
          <w:lang w:val="en-IE"/>
        </w:rPr>
      </w:pPr>
    </w:p>
    <w:p w14:paraId="326CACD1" w14:textId="77777777" w:rsidR="00F3294B" w:rsidRPr="00F3294B" w:rsidRDefault="00F3294B" w:rsidP="007A5284">
      <w:pPr>
        <w:spacing w:line="276" w:lineRule="auto"/>
        <w:jc w:val="both"/>
        <w:rPr>
          <w:rFonts w:ascii="Myriad Pro" w:hAnsi="Myriad Pro" w:cstheme="minorHAnsi"/>
          <w:b/>
          <w:bCs/>
          <w:color w:val="000000" w:themeColor="text1"/>
          <w:lang w:val="en-IE"/>
        </w:rPr>
      </w:pPr>
      <w:r w:rsidRPr="00F3294B">
        <w:rPr>
          <w:rFonts w:ascii="Myriad Pro" w:hAnsi="Myriad Pro" w:cstheme="minorHAnsi"/>
          <w:b/>
          <w:bCs/>
          <w:color w:val="000000" w:themeColor="text1"/>
          <w:lang w:val="en-IE"/>
        </w:rPr>
        <w:t>Background</w:t>
      </w:r>
    </w:p>
    <w:p w14:paraId="0E2EA166" w14:textId="77777777" w:rsidR="00F3294B" w:rsidRPr="00F3294B" w:rsidRDefault="00F3294B" w:rsidP="007A5284">
      <w:pPr>
        <w:spacing w:line="276" w:lineRule="auto"/>
        <w:rPr>
          <w:rFonts w:ascii="Myriad Pro" w:hAnsi="Myriad Pro" w:cstheme="minorHAnsi"/>
          <w:lang w:val="en-IE"/>
        </w:rPr>
      </w:pPr>
      <w:r w:rsidRPr="00F3294B">
        <w:rPr>
          <w:rFonts w:ascii="Myriad Pro" w:hAnsi="Myriad Pro" w:cstheme="minorHAnsi"/>
          <w:lang w:val="en-IE"/>
        </w:rPr>
        <w:t xml:space="preserve">The EU Regional Communication Programme for the Western Balkans was launched in January 2020 and will run for three years. The objective is to inform diverse target audiences about EU values, policies and programmes. The programme comprises three integrated components: </w:t>
      </w:r>
    </w:p>
    <w:p w14:paraId="2DF286DE" w14:textId="77777777" w:rsidR="00F3294B" w:rsidRPr="00F3294B" w:rsidRDefault="00F3294B" w:rsidP="007A5284">
      <w:pPr>
        <w:pStyle w:val="ListParagraph"/>
        <w:numPr>
          <w:ilvl w:val="0"/>
          <w:numId w:val="1"/>
        </w:numPr>
        <w:spacing w:after="0" w:line="276" w:lineRule="auto"/>
        <w:rPr>
          <w:rFonts w:ascii="Myriad Pro" w:hAnsi="Myriad Pro" w:cstheme="minorHAnsi"/>
          <w:sz w:val="24"/>
          <w:szCs w:val="24"/>
          <w:lang w:val="en-IE"/>
        </w:rPr>
      </w:pPr>
      <w:r w:rsidRPr="00F3294B">
        <w:rPr>
          <w:rFonts w:ascii="Myriad Pro" w:hAnsi="Myriad Pro" w:cstheme="minorHAnsi"/>
          <w:sz w:val="24"/>
          <w:szCs w:val="24"/>
          <w:lang w:val="en-IE"/>
        </w:rPr>
        <w:t xml:space="preserve">three </w:t>
      </w:r>
      <w:r w:rsidRPr="00F3294B">
        <w:rPr>
          <w:rFonts w:ascii="Myriad Pro" w:hAnsi="Myriad Pro" w:cstheme="minorHAnsi"/>
          <w:sz w:val="24"/>
          <w:szCs w:val="24"/>
          <w:lang w:val="en-GB"/>
        </w:rPr>
        <w:t>region-wide communication campaigns</w:t>
      </w:r>
    </w:p>
    <w:p w14:paraId="4C2CD10F" w14:textId="77777777" w:rsidR="00F3294B" w:rsidRPr="00F3294B" w:rsidRDefault="00F3294B" w:rsidP="007A5284">
      <w:pPr>
        <w:pStyle w:val="ListParagraph"/>
        <w:numPr>
          <w:ilvl w:val="0"/>
          <w:numId w:val="1"/>
        </w:numPr>
        <w:spacing w:after="0" w:line="276" w:lineRule="auto"/>
        <w:rPr>
          <w:rFonts w:ascii="Myriad Pro" w:hAnsi="Myriad Pro" w:cstheme="minorHAnsi"/>
          <w:sz w:val="24"/>
          <w:szCs w:val="24"/>
          <w:lang w:val="en-IE"/>
        </w:rPr>
      </w:pPr>
      <w:r w:rsidRPr="00F3294B">
        <w:rPr>
          <w:rFonts w:ascii="Myriad Pro" w:hAnsi="Myriad Pro" w:cstheme="minorHAnsi"/>
          <w:sz w:val="24"/>
          <w:szCs w:val="24"/>
          <w:lang w:val="en-IE"/>
        </w:rPr>
        <w:t>a</w:t>
      </w:r>
      <w:r w:rsidRPr="00F3294B">
        <w:rPr>
          <w:rFonts w:ascii="Myriad Pro" w:hAnsi="Myriad Pro" w:cstheme="minorHAnsi"/>
          <w:sz w:val="24"/>
          <w:szCs w:val="24"/>
          <w:lang w:val="en-GB"/>
        </w:rPr>
        <w:t>n online portal WeBalkans.eu</w:t>
      </w:r>
    </w:p>
    <w:p w14:paraId="6E5D0131" w14:textId="77777777" w:rsidR="00F3294B" w:rsidRPr="00F3294B" w:rsidRDefault="00F3294B" w:rsidP="007A5284">
      <w:pPr>
        <w:pStyle w:val="ListParagraph"/>
        <w:numPr>
          <w:ilvl w:val="0"/>
          <w:numId w:val="1"/>
        </w:numPr>
        <w:spacing w:after="0" w:line="276" w:lineRule="auto"/>
        <w:rPr>
          <w:rFonts w:ascii="Myriad Pro" w:hAnsi="Myriad Pro" w:cstheme="minorHAnsi"/>
          <w:sz w:val="24"/>
          <w:szCs w:val="24"/>
          <w:lang w:val="en-IE"/>
        </w:rPr>
      </w:pPr>
      <w:r w:rsidRPr="00F3294B">
        <w:rPr>
          <w:rFonts w:ascii="Myriad Pro" w:hAnsi="Myriad Pro" w:cstheme="minorHAnsi"/>
          <w:sz w:val="24"/>
          <w:szCs w:val="24"/>
          <w:lang w:val="en-GB"/>
        </w:rPr>
        <w:t>a Young European Ambassadors network</w:t>
      </w:r>
    </w:p>
    <w:p w14:paraId="01039F5A" w14:textId="77777777" w:rsidR="00F3294B" w:rsidRPr="00F3294B" w:rsidRDefault="00F3294B" w:rsidP="007A5284">
      <w:pPr>
        <w:spacing w:line="276" w:lineRule="auto"/>
        <w:rPr>
          <w:rFonts w:ascii="Myriad Pro" w:hAnsi="Myriad Pro" w:cstheme="minorHAnsi"/>
          <w:lang w:val="en-GB"/>
        </w:rPr>
      </w:pPr>
    </w:p>
    <w:p w14:paraId="0304FE90" w14:textId="77777777" w:rsidR="00F3294B" w:rsidRPr="00F3294B" w:rsidRDefault="00F3294B" w:rsidP="007A5284">
      <w:pPr>
        <w:spacing w:line="276" w:lineRule="auto"/>
        <w:rPr>
          <w:rFonts w:ascii="Myriad Pro" w:hAnsi="Myriad Pro" w:cstheme="minorHAnsi"/>
          <w:lang w:val="en-GB"/>
        </w:rPr>
      </w:pPr>
      <w:proofErr w:type="spellStart"/>
      <w:r w:rsidRPr="00F3294B">
        <w:rPr>
          <w:rFonts w:ascii="Myriad Pro" w:hAnsi="Myriad Pro" w:cstheme="minorHAnsi"/>
          <w:color w:val="000000" w:themeColor="text1"/>
          <w:lang w:val="en-GB"/>
        </w:rPr>
        <w:t>Pomilio</w:t>
      </w:r>
      <w:proofErr w:type="spellEnd"/>
      <w:r w:rsidRPr="00F3294B">
        <w:rPr>
          <w:rFonts w:ascii="Myriad Pro" w:hAnsi="Myriad Pro" w:cstheme="minorHAnsi"/>
          <w:color w:val="000000" w:themeColor="text1"/>
          <w:lang w:val="en-GB"/>
        </w:rPr>
        <w:t xml:space="preserve"> </w:t>
      </w:r>
      <w:proofErr w:type="spellStart"/>
      <w:r w:rsidRPr="00F3294B">
        <w:rPr>
          <w:rFonts w:ascii="Myriad Pro" w:hAnsi="Myriad Pro" w:cstheme="minorHAnsi"/>
          <w:color w:val="000000" w:themeColor="text1"/>
          <w:lang w:val="en-GB"/>
        </w:rPr>
        <w:t>Blumm</w:t>
      </w:r>
      <w:proofErr w:type="spellEnd"/>
      <w:r w:rsidRPr="00F3294B">
        <w:rPr>
          <w:rFonts w:ascii="Myriad Pro" w:hAnsi="Myriad Pro" w:cstheme="minorHAnsi"/>
          <w:color w:val="000000" w:themeColor="text1"/>
          <w:lang w:val="en-GB"/>
        </w:rPr>
        <w:t xml:space="preserve">, a communication agency that specialises in relationships between governments, public administrations and citizens, is implementing the project. </w:t>
      </w:r>
    </w:p>
    <w:p w14:paraId="71A69CFF" w14:textId="77777777" w:rsidR="00F3294B" w:rsidRPr="00F3294B" w:rsidRDefault="00F3294B" w:rsidP="007A5284">
      <w:pPr>
        <w:spacing w:line="276" w:lineRule="auto"/>
        <w:jc w:val="both"/>
        <w:rPr>
          <w:rFonts w:ascii="Myriad Pro" w:hAnsi="Myriad Pro" w:cstheme="minorHAnsi"/>
          <w:lang w:val="en-GB"/>
        </w:rPr>
      </w:pPr>
    </w:p>
    <w:p w14:paraId="725773D5" w14:textId="71FB4969" w:rsidR="00B7642F" w:rsidRPr="007A5284" w:rsidRDefault="00F3294B" w:rsidP="007A5284">
      <w:pPr>
        <w:pStyle w:val="NormalWeb"/>
        <w:shd w:val="clear" w:color="auto" w:fill="FFFFFF"/>
        <w:spacing w:before="0" w:beforeAutospacing="0" w:after="225" w:afterAutospacing="0" w:line="276" w:lineRule="auto"/>
        <w:jc w:val="both"/>
        <w:rPr>
          <w:rFonts w:ascii="Myriad Pro" w:hAnsi="Myriad Pro" w:cstheme="minorHAnsi"/>
          <w:color w:val="000000"/>
          <w:lang w:val="en-US"/>
        </w:rPr>
      </w:pPr>
      <w:r w:rsidRPr="00F3294B">
        <w:rPr>
          <w:rFonts w:ascii="Myriad Pro" w:hAnsi="Myriad Pro" w:cstheme="minorHAnsi"/>
          <w:lang w:val="en-IE"/>
        </w:rPr>
        <w:tab/>
      </w:r>
    </w:p>
    <w:sectPr w:rsidR="00B7642F" w:rsidRPr="007A5284" w:rsidSect="00A92707">
      <w:headerReference w:type="default" r:id="rId16"/>
      <w:footerReference w:type="default" r:id="rId17"/>
      <w:headerReference w:type="first" r:id="rId18"/>
      <w:pgSz w:w="11900" w:h="16840"/>
      <w:pgMar w:top="4536" w:right="851" w:bottom="851" w:left="851"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9F151" w14:textId="77777777" w:rsidR="00DC3B4F" w:rsidRDefault="00DC3B4F" w:rsidP="001F3C19">
      <w:r>
        <w:separator/>
      </w:r>
    </w:p>
  </w:endnote>
  <w:endnote w:type="continuationSeparator" w:id="0">
    <w:p w14:paraId="280B8904" w14:textId="77777777" w:rsidR="00DC3B4F" w:rsidRDefault="00DC3B4F" w:rsidP="001F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yriad Pro">
    <w:panose1 w:val="020B0503030403020204"/>
    <w:charset w:val="00"/>
    <w:family w:val="swiss"/>
    <w:notTrueType/>
    <w:pitch w:val="variable"/>
    <w:sig w:usb0="00000001" w:usb1="5000204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48EA2F" w14:textId="77777777" w:rsidR="00B56211" w:rsidRPr="00BF2987" w:rsidRDefault="005C20E8" w:rsidP="005C20E8">
    <w:pPr>
      <w:tabs>
        <w:tab w:val="left" w:pos="2311"/>
        <w:tab w:val="left" w:pos="2947"/>
      </w:tabs>
      <w:spacing w:line="300" w:lineRule="exact"/>
      <w:jc w:val="both"/>
      <w:rPr>
        <w:rFonts w:ascii="Myriad Pro" w:hAnsi="Myriad Pro"/>
        <w:sz w:val="20"/>
        <w:szCs w:val="20"/>
        <w:lang w:val="en-US"/>
      </w:rPr>
    </w:pPr>
    <w:r w:rsidRPr="00BF2987">
      <w:rPr>
        <w:rFonts w:ascii="Myriad Pro" w:hAnsi="Myriad Pro"/>
        <w:sz w:val="20"/>
        <w:szCs w:val="20"/>
        <w:lang w:val="en-US"/>
      </w:rPr>
      <w:t xml:space="preserve">IG: @webalkans_eu   </w:t>
    </w:r>
    <w:r w:rsidRPr="00BF2987">
      <w:rPr>
        <w:rFonts w:ascii="Myriad Pro" w:hAnsi="Myriad Pro"/>
        <w:color w:val="378F43"/>
        <w:sz w:val="20"/>
        <w:szCs w:val="20"/>
        <w:lang w:val="en-US"/>
      </w:rPr>
      <w:t>&gt;</w:t>
    </w:r>
    <w:r w:rsidRPr="00BF2987">
      <w:rPr>
        <w:rFonts w:ascii="Myriad Pro" w:hAnsi="Myriad Pro"/>
        <w:color w:val="E05329"/>
        <w:sz w:val="20"/>
        <w:szCs w:val="20"/>
        <w:lang w:val="en-US"/>
      </w:rPr>
      <w:t xml:space="preserve">   </w:t>
    </w:r>
    <w:r w:rsidRPr="00BF2987">
      <w:rPr>
        <w:rFonts w:ascii="Myriad Pro" w:hAnsi="Myriad Pro"/>
        <w:sz w:val="20"/>
        <w:szCs w:val="20"/>
        <w:lang w:val="en-US"/>
      </w:rPr>
      <w:t xml:space="preserve">FB: @webalkans.eu   </w:t>
    </w:r>
    <w:r w:rsidRPr="00BF2987">
      <w:rPr>
        <w:rFonts w:ascii="Myriad Pro" w:hAnsi="Myriad Pro"/>
        <w:color w:val="378F43"/>
        <w:sz w:val="20"/>
        <w:szCs w:val="20"/>
        <w:lang w:val="en-US"/>
      </w:rPr>
      <w:t>&gt;</w:t>
    </w:r>
    <w:r w:rsidRPr="00BF2987">
      <w:rPr>
        <w:rFonts w:ascii="Myriad Pro" w:hAnsi="Myriad Pro"/>
        <w:color w:val="E05329"/>
        <w:sz w:val="20"/>
        <w:szCs w:val="20"/>
        <w:lang w:val="en-US"/>
      </w:rPr>
      <w:t xml:space="preserve"> </w:t>
    </w:r>
    <w:r w:rsidRPr="00BF2987">
      <w:rPr>
        <w:rFonts w:ascii="Myriad Pro" w:hAnsi="Myriad Pro"/>
        <w:sz w:val="20"/>
        <w:szCs w:val="20"/>
        <w:lang w:val="en-US"/>
      </w:rPr>
      <w:t xml:space="preserve">  YouTube: </w:t>
    </w:r>
    <w:proofErr w:type="spellStart"/>
    <w:r w:rsidRPr="00BF2987">
      <w:rPr>
        <w:rFonts w:ascii="Myriad Pro" w:hAnsi="Myriad Pro"/>
        <w:sz w:val="20"/>
        <w:szCs w:val="20"/>
        <w:lang w:val="en-US"/>
      </w:rPr>
      <w:t>webalkans_eu</w:t>
    </w:r>
    <w:proofErr w:type="spellEnd"/>
    <w:r w:rsidRPr="00BF2987">
      <w:rPr>
        <w:rFonts w:ascii="Myriad Pro" w:hAnsi="Myriad Pro"/>
        <w:sz w:val="20"/>
        <w:szCs w:val="20"/>
        <w:lang w:val="en-US"/>
      </w:rPr>
      <w:t xml:space="preserve">   </w:t>
    </w:r>
    <w:r w:rsidRPr="00BF2987">
      <w:rPr>
        <w:rFonts w:ascii="Myriad Pro" w:hAnsi="Myriad Pro"/>
        <w:color w:val="378F43"/>
        <w:sz w:val="20"/>
        <w:szCs w:val="20"/>
        <w:lang w:val="en-US"/>
      </w:rPr>
      <w:t>&gt;</w:t>
    </w:r>
    <w:r w:rsidRPr="00BF2987">
      <w:rPr>
        <w:rFonts w:ascii="Myriad Pro" w:hAnsi="Myriad Pro"/>
        <w:color w:val="E05329"/>
        <w:sz w:val="20"/>
        <w:szCs w:val="20"/>
        <w:lang w:val="en-US"/>
      </w:rPr>
      <w:t xml:space="preserve"> </w:t>
    </w:r>
    <w:r w:rsidRPr="00BF2987">
      <w:rPr>
        <w:rFonts w:ascii="Myriad Pro" w:hAnsi="Myriad Pro"/>
        <w:sz w:val="20"/>
        <w:szCs w:val="20"/>
        <w:lang w:val="en-US"/>
      </w:rPr>
      <w:t xml:space="preserve">  </w:t>
    </w:r>
    <w:r w:rsidRPr="00BF2987">
      <w:rPr>
        <w:rFonts w:ascii="Myriad Pro" w:hAnsi="Myriad Pro"/>
        <w:color w:val="000000" w:themeColor="text1"/>
        <w:sz w:val="20"/>
        <w:szCs w:val="20"/>
        <w:lang w:val="en-US"/>
      </w:rPr>
      <w:t xml:space="preserve">Email: </w:t>
    </w:r>
    <w:r w:rsidR="00DC3B4F">
      <w:fldChar w:fldCharType="begin"/>
    </w:r>
    <w:r w:rsidR="00DC3B4F" w:rsidRPr="00BA49A9">
      <w:rPr>
        <w:lang w:val="en-US"/>
      </w:rPr>
      <w:instrText xml:space="preserve"> HYPERLINK "mailto:info@webalkans.eu" </w:instrText>
    </w:r>
    <w:r w:rsidR="00DC3B4F">
      <w:fldChar w:fldCharType="separate"/>
    </w:r>
    <w:r w:rsidRPr="00BF2987">
      <w:rPr>
        <w:rStyle w:val="Hyperlink"/>
        <w:rFonts w:ascii="Myriad Pro" w:hAnsi="Myriad Pro"/>
        <w:color w:val="000000" w:themeColor="text1"/>
        <w:sz w:val="20"/>
        <w:szCs w:val="20"/>
        <w:u w:val="none"/>
        <w:lang w:val="en-US"/>
      </w:rPr>
      <w:t>info@webalkans.eu</w:t>
    </w:r>
    <w:r w:rsidR="00DC3B4F">
      <w:rPr>
        <w:rStyle w:val="Hyperlink"/>
        <w:rFonts w:ascii="Myriad Pro" w:hAnsi="Myriad Pro"/>
        <w:color w:val="000000" w:themeColor="text1"/>
        <w:sz w:val="20"/>
        <w:szCs w:val="20"/>
        <w:u w:val="none"/>
        <w:lang w:val="en-US"/>
      </w:rPr>
      <w:fldChar w:fldCharType="end"/>
    </w:r>
    <w:r w:rsidRPr="00BF2987">
      <w:rPr>
        <w:rFonts w:ascii="Myriad Pro" w:hAnsi="Myriad Pro"/>
        <w:sz w:val="20"/>
        <w:szCs w:val="20"/>
        <w:lang w:val="en-US"/>
      </w:rPr>
      <w:t xml:space="preserve">   </w:t>
    </w:r>
    <w:r w:rsidRPr="00BF2987">
      <w:rPr>
        <w:rFonts w:ascii="Myriad Pro" w:hAnsi="Myriad Pro"/>
        <w:color w:val="378F43"/>
        <w:sz w:val="20"/>
        <w:szCs w:val="20"/>
        <w:lang w:val="en-US"/>
      </w:rPr>
      <w:t>&gt;</w:t>
    </w:r>
    <w:r w:rsidRPr="00BF2987">
      <w:rPr>
        <w:rFonts w:ascii="Myriad Pro" w:hAnsi="Myriad Pro"/>
        <w:sz w:val="20"/>
        <w:szCs w:val="20"/>
        <w:lang w:val="en-US"/>
      </w:rPr>
      <w:t xml:space="preserve">   Web: webalkans.eu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E5A594" w14:textId="77777777" w:rsidR="00DC3B4F" w:rsidRDefault="00DC3B4F" w:rsidP="001F3C19">
      <w:r>
        <w:separator/>
      </w:r>
    </w:p>
  </w:footnote>
  <w:footnote w:type="continuationSeparator" w:id="0">
    <w:p w14:paraId="4683EEFE" w14:textId="77777777" w:rsidR="00DC3B4F" w:rsidRDefault="00DC3B4F" w:rsidP="001F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B8F6A6" w14:textId="726C240A" w:rsidR="001F3C19" w:rsidRDefault="00A92707" w:rsidP="00A92707">
    <w:pPr>
      <w:pStyle w:val="Header"/>
      <w:ind w:left="142"/>
    </w:pPr>
    <w:r w:rsidRPr="00A92707">
      <w:rPr>
        <w:noProof/>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895E33" w14:textId="39AF7617" w:rsidR="00A92707" w:rsidRDefault="00A92707">
    <w:pPr>
      <w:pStyle w:val="Header"/>
    </w:pPr>
    <w:r>
      <w:rPr>
        <w:noProof/>
      </w:rPr>
      <w:drawing>
        <wp:inline distT="0" distB="0" distL="0" distR="0" wp14:anchorId="1B521DE9" wp14:editId="03D0ADCD">
          <wp:extent cx="6475730" cy="3642360"/>
          <wp:effectExtent l="0" t="0" r="1270" b="2540"/>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WEEK_16-11 GENERIC TW.jpeg"/>
                  <pic:cNvPicPr/>
                </pic:nvPicPr>
                <pic:blipFill>
                  <a:blip r:embed="rId1">
                    <a:extLst>
                      <a:ext uri="{28A0092B-C50C-407E-A947-70E740481C1C}">
                        <a14:useLocalDpi xmlns:a14="http://schemas.microsoft.com/office/drawing/2010/main" val="0"/>
                      </a:ext>
                    </a:extLst>
                  </a:blip>
                  <a:stretch>
                    <a:fillRect/>
                  </a:stretch>
                </pic:blipFill>
                <pic:spPr>
                  <a:xfrm>
                    <a:off x="0" y="0"/>
                    <a:ext cx="6475730" cy="36423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D575514"/>
    <w:multiLevelType w:val="hybridMultilevel"/>
    <w:tmpl w:val="BEC4E2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EE43B33"/>
    <w:multiLevelType w:val="hybridMultilevel"/>
    <w:tmpl w:val="ADBEED6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FA372FE"/>
    <w:multiLevelType w:val="hybridMultilevel"/>
    <w:tmpl w:val="7DF6B15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9597ACB"/>
    <w:multiLevelType w:val="hybridMultilevel"/>
    <w:tmpl w:val="30548F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283"/>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1F3C19"/>
    <w:rsid w:val="0001731C"/>
    <w:rsid w:val="000632B2"/>
    <w:rsid w:val="00087609"/>
    <w:rsid w:val="00107413"/>
    <w:rsid w:val="001375B0"/>
    <w:rsid w:val="00170FA1"/>
    <w:rsid w:val="001D4C13"/>
    <w:rsid w:val="001F3C19"/>
    <w:rsid w:val="002F611D"/>
    <w:rsid w:val="00327B88"/>
    <w:rsid w:val="00341A4F"/>
    <w:rsid w:val="003424F5"/>
    <w:rsid w:val="00345C2D"/>
    <w:rsid w:val="0039721B"/>
    <w:rsid w:val="003F17D3"/>
    <w:rsid w:val="00405B97"/>
    <w:rsid w:val="0041117C"/>
    <w:rsid w:val="00413D02"/>
    <w:rsid w:val="00475903"/>
    <w:rsid w:val="004D6209"/>
    <w:rsid w:val="00501286"/>
    <w:rsid w:val="005442C0"/>
    <w:rsid w:val="005512AF"/>
    <w:rsid w:val="005C20E8"/>
    <w:rsid w:val="005D2765"/>
    <w:rsid w:val="00617988"/>
    <w:rsid w:val="00650F9F"/>
    <w:rsid w:val="00665296"/>
    <w:rsid w:val="00673406"/>
    <w:rsid w:val="00683FEB"/>
    <w:rsid w:val="00684D0B"/>
    <w:rsid w:val="00686A44"/>
    <w:rsid w:val="00691DC0"/>
    <w:rsid w:val="006A2E90"/>
    <w:rsid w:val="006B586E"/>
    <w:rsid w:val="006D63F6"/>
    <w:rsid w:val="006F212A"/>
    <w:rsid w:val="007A5284"/>
    <w:rsid w:val="007F43CE"/>
    <w:rsid w:val="00852A2B"/>
    <w:rsid w:val="008D436D"/>
    <w:rsid w:val="008F66BF"/>
    <w:rsid w:val="009025AC"/>
    <w:rsid w:val="009724D5"/>
    <w:rsid w:val="009E63F2"/>
    <w:rsid w:val="00A13EDB"/>
    <w:rsid w:val="00A7772E"/>
    <w:rsid w:val="00A92707"/>
    <w:rsid w:val="00AF13D4"/>
    <w:rsid w:val="00B261E1"/>
    <w:rsid w:val="00B56211"/>
    <w:rsid w:val="00B7642F"/>
    <w:rsid w:val="00BA49A9"/>
    <w:rsid w:val="00BD68BA"/>
    <w:rsid w:val="00BF2987"/>
    <w:rsid w:val="00C152BC"/>
    <w:rsid w:val="00C20F18"/>
    <w:rsid w:val="00C52FEE"/>
    <w:rsid w:val="00CB0AD1"/>
    <w:rsid w:val="00CD6027"/>
    <w:rsid w:val="00D3064C"/>
    <w:rsid w:val="00D42F0F"/>
    <w:rsid w:val="00D56CE2"/>
    <w:rsid w:val="00DA1F3B"/>
    <w:rsid w:val="00DC08A5"/>
    <w:rsid w:val="00DC0F71"/>
    <w:rsid w:val="00DC3B4F"/>
    <w:rsid w:val="00E024AF"/>
    <w:rsid w:val="00E20FD9"/>
    <w:rsid w:val="00E37897"/>
    <w:rsid w:val="00E45B58"/>
    <w:rsid w:val="00E54352"/>
    <w:rsid w:val="00E8376D"/>
    <w:rsid w:val="00E9472B"/>
    <w:rsid w:val="00F31795"/>
    <w:rsid w:val="00F3294B"/>
    <w:rsid w:val="00F9036E"/>
    <w:rsid w:val="00FF5C2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CAFD7"/>
  <w15:docId w15:val="{213BE745-D098-4819-85D5-5FFD937A0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94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F3C19"/>
    <w:pPr>
      <w:tabs>
        <w:tab w:val="center" w:pos="4819"/>
        <w:tab w:val="right" w:pos="9638"/>
      </w:tabs>
    </w:pPr>
  </w:style>
  <w:style w:type="character" w:customStyle="1" w:styleId="HeaderChar">
    <w:name w:val="Header Char"/>
    <w:basedOn w:val="DefaultParagraphFont"/>
    <w:link w:val="Header"/>
    <w:uiPriority w:val="99"/>
    <w:rsid w:val="001F3C19"/>
  </w:style>
  <w:style w:type="paragraph" w:styleId="Footer">
    <w:name w:val="footer"/>
    <w:basedOn w:val="Normal"/>
    <w:link w:val="FooterChar"/>
    <w:uiPriority w:val="99"/>
    <w:unhideWhenUsed/>
    <w:rsid w:val="001F3C19"/>
    <w:pPr>
      <w:tabs>
        <w:tab w:val="center" w:pos="4819"/>
        <w:tab w:val="right" w:pos="9638"/>
      </w:tabs>
    </w:pPr>
  </w:style>
  <w:style w:type="character" w:customStyle="1" w:styleId="FooterChar">
    <w:name w:val="Footer Char"/>
    <w:basedOn w:val="DefaultParagraphFont"/>
    <w:link w:val="Footer"/>
    <w:uiPriority w:val="99"/>
    <w:rsid w:val="001F3C19"/>
  </w:style>
  <w:style w:type="character" w:styleId="Hyperlink">
    <w:name w:val="Hyperlink"/>
    <w:basedOn w:val="DefaultParagraphFont"/>
    <w:uiPriority w:val="99"/>
    <w:unhideWhenUsed/>
    <w:rsid w:val="00B56211"/>
    <w:rPr>
      <w:color w:val="0563C1" w:themeColor="hyperlink"/>
      <w:u w:val="single"/>
    </w:rPr>
  </w:style>
  <w:style w:type="paragraph" w:styleId="NormalWeb">
    <w:name w:val="Normal (Web)"/>
    <w:basedOn w:val="Normal"/>
    <w:uiPriority w:val="99"/>
    <w:unhideWhenUsed/>
    <w:rsid w:val="001D4C13"/>
    <w:pPr>
      <w:spacing w:before="100" w:beforeAutospacing="1" w:after="100" w:afterAutospacing="1"/>
    </w:pPr>
    <w:rPr>
      <w:rFonts w:ascii="Times New Roman" w:hAnsi="Times New Roman" w:cs="Times New Roman"/>
      <w:lang w:eastAsia="it-IT"/>
    </w:rPr>
  </w:style>
  <w:style w:type="character" w:styleId="FollowedHyperlink">
    <w:name w:val="FollowedHyperlink"/>
    <w:basedOn w:val="DefaultParagraphFont"/>
    <w:uiPriority w:val="99"/>
    <w:semiHidden/>
    <w:unhideWhenUsed/>
    <w:rsid w:val="001375B0"/>
    <w:rPr>
      <w:color w:val="954F72" w:themeColor="followedHyperlink"/>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L,OBC Bullet"/>
    <w:basedOn w:val="Normal"/>
    <w:link w:val="ListParagraphChar"/>
    <w:uiPriority w:val="34"/>
    <w:qFormat/>
    <w:rsid w:val="00327B88"/>
    <w:pPr>
      <w:spacing w:after="160" w:line="259" w:lineRule="auto"/>
      <w:ind w:left="720"/>
      <w:contextualSpacing/>
    </w:pPr>
    <w:rPr>
      <w:sz w:val="22"/>
      <w:szCs w:val="22"/>
      <w:lang w:val="fr-BE"/>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uiPriority w:val="34"/>
    <w:qFormat/>
    <w:locked/>
    <w:rsid w:val="00327B88"/>
    <w:rPr>
      <w:sz w:val="22"/>
      <w:szCs w:val="22"/>
      <w:lang w:val="fr-BE"/>
    </w:rPr>
  </w:style>
  <w:style w:type="character" w:styleId="CommentReference">
    <w:name w:val="annotation reference"/>
    <w:basedOn w:val="DefaultParagraphFont"/>
    <w:uiPriority w:val="99"/>
    <w:semiHidden/>
    <w:unhideWhenUsed/>
    <w:rsid w:val="00327B88"/>
    <w:rPr>
      <w:sz w:val="16"/>
      <w:szCs w:val="16"/>
    </w:rPr>
  </w:style>
  <w:style w:type="character" w:customStyle="1" w:styleId="UnresolvedMention1">
    <w:name w:val="Unresolved Mention1"/>
    <w:basedOn w:val="DefaultParagraphFont"/>
    <w:uiPriority w:val="99"/>
    <w:rsid w:val="00087609"/>
    <w:rPr>
      <w:color w:val="605E5C"/>
      <w:shd w:val="clear" w:color="auto" w:fill="E1DFDD"/>
    </w:rPr>
  </w:style>
  <w:style w:type="paragraph" w:styleId="Revision">
    <w:name w:val="Revision"/>
    <w:hidden/>
    <w:uiPriority w:val="99"/>
    <w:semiHidden/>
    <w:rsid w:val="00E024AF"/>
  </w:style>
  <w:style w:type="paragraph" w:styleId="BalloonText">
    <w:name w:val="Balloon Text"/>
    <w:basedOn w:val="Normal"/>
    <w:link w:val="BalloonTextChar"/>
    <w:uiPriority w:val="99"/>
    <w:semiHidden/>
    <w:unhideWhenUsed/>
    <w:rsid w:val="0041117C"/>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1117C"/>
    <w:rPr>
      <w:rFonts w:ascii="Times New Roman" w:hAnsi="Times New Roman" w:cs="Times New Roman"/>
      <w:sz w:val="18"/>
      <w:szCs w:val="18"/>
    </w:rPr>
  </w:style>
  <w:style w:type="character" w:customStyle="1" w:styleId="UnresolvedMention2">
    <w:name w:val="Unresolved Mention2"/>
    <w:basedOn w:val="DefaultParagraphFont"/>
    <w:uiPriority w:val="99"/>
    <w:semiHidden/>
    <w:unhideWhenUsed/>
    <w:rsid w:val="00501286"/>
    <w:rPr>
      <w:color w:val="605E5C"/>
      <w:shd w:val="clear" w:color="auto" w:fill="E1DFDD"/>
    </w:rPr>
  </w:style>
  <w:style w:type="paragraph" w:styleId="CommentText">
    <w:name w:val="annotation text"/>
    <w:basedOn w:val="Normal"/>
    <w:link w:val="CommentTextChar"/>
    <w:uiPriority w:val="99"/>
    <w:semiHidden/>
    <w:unhideWhenUsed/>
    <w:rsid w:val="006A2E90"/>
    <w:rPr>
      <w:sz w:val="20"/>
      <w:szCs w:val="20"/>
    </w:rPr>
  </w:style>
  <w:style w:type="character" w:customStyle="1" w:styleId="CommentTextChar">
    <w:name w:val="Comment Text Char"/>
    <w:basedOn w:val="DefaultParagraphFont"/>
    <w:link w:val="CommentText"/>
    <w:uiPriority w:val="99"/>
    <w:semiHidden/>
    <w:rsid w:val="006A2E90"/>
    <w:rPr>
      <w:sz w:val="20"/>
      <w:szCs w:val="20"/>
    </w:rPr>
  </w:style>
  <w:style w:type="paragraph" w:styleId="CommentSubject">
    <w:name w:val="annotation subject"/>
    <w:basedOn w:val="CommentText"/>
    <w:next w:val="CommentText"/>
    <w:link w:val="CommentSubjectChar"/>
    <w:uiPriority w:val="99"/>
    <w:semiHidden/>
    <w:unhideWhenUsed/>
    <w:rsid w:val="006A2E90"/>
    <w:rPr>
      <w:b/>
      <w:bCs/>
    </w:rPr>
  </w:style>
  <w:style w:type="character" w:customStyle="1" w:styleId="CommentSubjectChar">
    <w:name w:val="Comment Subject Char"/>
    <w:basedOn w:val="CommentTextChar"/>
    <w:link w:val="CommentSubject"/>
    <w:uiPriority w:val="99"/>
    <w:semiHidden/>
    <w:rsid w:val="006A2E90"/>
    <w:rPr>
      <w:b/>
      <w:bCs/>
      <w:sz w:val="20"/>
      <w:szCs w:val="20"/>
    </w:rPr>
  </w:style>
  <w:style w:type="character" w:styleId="UnresolvedMention">
    <w:name w:val="Unresolved Mention"/>
    <w:basedOn w:val="DefaultParagraphFont"/>
    <w:uiPriority w:val="99"/>
    <w:semiHidden/>
    <w:unhideWhenUsed/>
    <w:rsid w:val="0010741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4572361">
      <w:bodyDiv w:val="1"/>
      <w:marLeft w:val="0"/>
      <w:marRight w:val="0"/>
      <w:marTop w:val="0"/>
      <w:marBottom w:val="0"/>
      <w:divBdr>
        <w:top w:val="none" w:sz="0" w:space="0" w:color="auto"/>
        <w:left w:val="none" w:sz="0" w:space="0" w:color="auto"/>
        <w:bottom w:val="none" w:sz="0" w:space="0" w:color="auto"/>
        <w:right w:val="none" w:sz="0" w:space="0" w:color="auto"/>
      </w:divBdr>
    </w:div>
    <w:div w:id="803305824">
      <w:bodyDiv w:val="1"/>
      <w:marLeft w:val="0"/>
      <w:marRight w:val="0"/>
      <w:marTop w:val="0"/>
      <w:marBottom w:val="0"/>
      <w:divBdr>
        <w:top w:val="none" w:sz="0" w:space="0" w:color="auto"/>
        <w:left w:val="none" w:sz="0" w:space="0" w:color="auto"/>
        <w:bottom w:val="none" w:sz="0" w:space="0" w:color="auto"/>
        <w:right w:val="none" w:sz="0" w:space="0" w:color="auto"/>
      </w:divBdr>
    </w:div>
    <w:div w:id="1689794676">
      <w:bodyDiv w:val="1"/>
      <w:marLeft w:val="0"/>
      <w:marRight w:val="0"/>
      <w:marTop w:val="0"/>
      <w:marBottom w:val="0"/>
      <w:divBdr>
        <w:top w:val="none" w:sz="0" w:space="0" w:color="auto"/>
        <w:left w:val="none" w:sz="0" w:space="0" w:color="auto"/>
        <w:bottom w:val="none" w:sz="0" w:space="0" w:color="auto"/>
        <w:right w:val="none" w:sz="0" w:space="0" w:color="auto"/>
      </w:divBdr>
    </w:div>
    <w:div w:id="1774742470">
      <w:bodyDiv w:val="1"/>
      <w:marLeft w:val="0"/>
      <w:marRight w:val="0"/>
      <w:marTop w:val="0"/>
      <w:marBottom w:val="0"/>
      <w:divBdr>
        <w:top w:val="none" w:sz="0" w:space="0" w:color="auto"/>
        <w:left w:val="none" w:sz="0" w:space="0" w:color="auto"/>
        <w:bottom w:val="none" w:sz="0" w:space="0" w:color="auto"/>
        <w:right w:val="none" w:sz="0" w:space="0" w:color="auto"/>
      </w:divBdr>
    </w:div>
    <w:div w:id="1854295522">
      <w:bodyDiv w:val="1"/>
      <w:marLeft w:val="0"/>
      <w:marRight w:val="0"/>
      <w:marTop w:val="0"/>
      <w:marBottom w:val="0"/>
      <w:divBdr>
        <w:top w:val="none" w:sz="0" w:space="0" w:color="auto"/>
        <w:left w:val="none" w:sz="0" w:space="0" w:color="auto"/>
        <w:bottom w:val="none" w:sz="0" w:space="0" w:color="auto"/>
        <w:right w:val="none" w:sz="0" w:space="0" w:color="auto"/>
      </w:divBdr>
    </w:div>
    <w:div w:id="190972837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ebalkans.eu" TargetMode="External"/><Relationship Id="rId13" Type="http://schemas.openxmlformats.org/officeDocument/2006/relationships/hyperlink" Target="https://webalkans.eu/en/together-it-s-possible/growth/"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ebalkans.eu/en/together-it-s-possible/connectivity/"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lkans.eu/en/together-it-s-possible/digital/" TargetMode="External"/><Relationship Id="rId5" Type="http://schemas.openxmlformats.org/officeDocument/2006/relationships/webSettings" Target="webSettings.xml"/><Relationship Id="rId15" Type="http://schemas.openxmlformats.org/officeDocument/2006/relationships/hyperlink" Target="mailto:ufficiostampa@pomilio.com" TargetMode="External"/><Relationship Id="rId10" Type="http://schemas.openxmlformats.org/officeDocument/2006/relationships/hyperlink" Target="https://webalkans.eu/en/together-it-s-possible/gree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ebalkans.eu/en/together-it-s-possible" TargetMode="External"/><Relationship Id="rId14" Type="http://schemas.openxmlformats.org/officeDocument/2006/relationships/hyperlink" Target="file:///C:\Users\stasic\Downloads\g.cellini@blumm.pomilio.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25B9CF93-0A02-C446-A58D-DF427F20C2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479</Words>
  <Characters>2734</Characters>
  <Application>Microsoft Office Word</Application>
  <DocSecurity>0</DocSecurity>
  <Lines>22</Lines>
  <Paragraphs>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
  <LinksUpToDate>false</LinksUpToDate>
  <CharactersWithSpaces>3207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 di Microsoft Office</dc:creator>
  <cp:keywords/>
  <dc:description/>
  <cp:lastModifiedBy>michela di stefano</cp:lastModifiedBy>
  <cp:revision>12</cp:revision>
  <cp:lastPrinted>2021-11-17T11:53:00Z</cp:lastPrinted>
  <dcterms:created xsi:type="dcterms:W3CDTF">2021-11-17T09:41:00Z</dcterms:created>
  <dcterms:modified xsi:type="dcterms:W3CDTF">2021-11-19T11:20:00Z</dcterms:modified>
</cp:coreProperties>
</file>